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0" w:rsidRDefault="003200A0" w:rsidP="00090CD8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2  do SIWZ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075EC" w:rsidRPr="00075C55" w:rsidRDefault="00E075EC" w:rsidP="00E075EC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E075EC" w:rsidRPr="00075C55" w:rsidRDefault="00E075EC" w:rsidP="00E075EC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E075EC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C96B11" w:rsidRPr="00075C55" w:rsidRDefault="00C96B11" w:rsidP="00C96B11">
      <w:pPr>
        <w:suppressAutoHyphens/>
        <w:spacing w:after="0" w:line="240" w:lineRule="auto"/>
        <w:rPr>
          <w:rFonts w:ascii="Verdana" w:eastAsia="Calibri" w:hAnsi="Verdana" w:cstheme="minorHAnsi"/>
          <w:sz w:val="18"/>
          <w:szCs w:val="18"/>
          <w:lang w:eastAsia="ar-SA"/>
        </w:rPr>
      </w:pPr>
    </w:p>
    <w:p w:rsidR="00C96B11" w:rsidRPr="00DB1399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 xml:space="preserve">OŚWIADCZENIE WYKONAWCY O PRZYNALEŻNOŚCI </w:t>
      </w:r>
    </w:p>
    <w:p w:rsidR="00C96B11" w:rsidRPr="00DB1399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>LUB BRAKU PRZYNALEŻNOŚCI DO TEJ SAMEJ GRUPY KAPITAŁOWEJ</w:t>
      </w:r>
    </w:p>
    <w:p w:rsidR="00C96B11" w:rsidRPr="00075C55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1A5E8B" w:rsidRPr="00883095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Przystępując do postępowania o udzielenie zamówienia publicznego, którego przedmiotem jest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.</w:t>
      </w:r>
    </w:p>
    <w:p w:rsidR="00C96B11" w:rsidRPr="00075C55" w:rsidRDefault="00C96B11" w:rsidP="001A5E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pacing w:val="4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</w:rPr>
      </w:pP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 xml:space="preserve">oświadczamy, że </w:t>
      </w:r>
      <w:r w:rsidRPr="00075C55">
        <w:rPr>
          <w:rFonts w:ascii="Verdana" w:eastAsia="Times New Roman" w:hAnsi="Verdana" w:cstheme="minorHAnsi"/>
          <w:b/>
          <w:bCs/>
          <w:spacing w:val="4"/>
          <w:sz w:val="18"/>
          <w:szCs w:val="18"/>
        </w:rPr>
        <w:t>nie przynależymy</w:t>
      </w: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 xml:space="preserve"> do grupy kapitałowej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o której mowa w art. 24 ust. 1 pkt 23 ustawy Prawo Zamówień Publicznych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( Dz. U. z 2018 r. poz. 1986, 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>z późn. zm.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w rozumieniu ustawy z dnia 16 lutego 2007 r. o ochronie konkurencji i konsumentów (Dz. U. z 2019 r., poz. 369) z żadnym z Wykonawców,  </w:t>
      </w:r>
      <w:r w:rsidRPr="00075C55">
        <w:rPr>
          <w:rFonts w:ascii="Verdana" w:eastAsia="Times New Roman" w:hAnsi="Verdana" w:cstheme="minorHAnsi"/>
          <w:bCs/>
          <w:sz w:val="18"/>
          <w:szCs w:val="18"/>
        </w:rPr>
        <w:t>którzy złożyli oferty w przedmiotowym postępowaniu o udzielenie zamówienia;</w:t>
      </w:r>
    </w:p>
    <w:p w:rsidR="00C96B11" w:rsidRPr="00075C55" w:rsidRDefault="00C96B11" w:rsidP="00C96B11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</w:rPr>
      </w:pPr>
    </w:p>
    <w:p w:rsidR="00C96B11" w:rsidRPr="00075C55" w:rsidRDefault="00C96B11" w:rsidP="00931C1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 xml:space="preserve">oświadczamy, że </w:t>
      </w:r>
      <w:r w:rsidRPr="00075C55">
        <w:rPr>
          <w:rFonts w:ascii="Verdana" w:eastAsia="Times New Roman" w:hAnsi="Verdana" w:cstheme="minorHAnsi"/>
          <w:b/>
          <w:sz w:val="18"/>
          <w:szCs w:val="18"/>
        </w:rPr>
        <w:t>przy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</w:rPr>
        <w:t>należymy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 do tej samej </w:t>
      </w: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>grupy kapitałowej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o której mowa w art. 24 ust. 1 pkt 23 ustawy Prawo Zamówień Publicznych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( Dz. U. z 2018 r. poz. 1986, 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>z późn. zm.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tj. w rozumieniu ustawy z dnia 16 lutego 2007 r. o ochronie konkurencji i konsumentów (Dz. U. z 2019 r., poz. 369), </w:t>
      </w:r>
      <w:r w:rsidRPr="00075C55">
        <w:rPr>
          <w:rFonts w:ascii="Verdana" w:eastAsia="Calibri" w:hAnsi="Verdana" w:cstheme="minorHAnsi"/>
          <w:sz w:val="18"/>
          <w:szCs w:val="18"/>
          <w:lang w:eastAsia="ar-SA"/>
        </w:rPr>
        <w:t>łącznie z nw. Wykonawcami</w:t>
      </w:r>
      <w:r w:rsidRPr="00075C55">
        <w:rPr>
          <w:rFonts w:ascii="Verdana" w:eastAsia="Calibri" w:hAnsi="Verdana" w:cstheme="minorHAnsi"/>
          <w:bCs/>
          <w:sz w:val="18"/>
          <w:szCs w:val="18"/>
          <w:lang w:eastAsia="ar-SA"/>
        </w:rPr>
        <w:t xml:space="preserve">, którzy złożyli oferty w przedmiotowym postępowaniu o udzielenie zamówienia </w:t>
      </w:r>
      <w:r w:rsidRPr="00075C55">
        <w:rPr>
          <w:rFonts w:ascii="Verdana" w:eastAsia="Times New Roman" w:hAnsi="Verdana" w:cstheme="minorHAnsi"/>
          <w:sz w:val="18"/>
          <w:szCs w:val="18"/>
        </w:rPr>
        <w:t>(należy podać nazwy i adresy siedzib)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</w:rPr>
        <w:t>.</w:t>
      </w:r>
    </w:p>
    <w:p w:rsidR="00C96B11" w:rsidRPr="00075C55" w:rsidRDefault="00C96B11" w:rsidP="00C96B11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404"/>
      </w:tblGrid>
      <w:tr w:rsidR="00C96B11" w:rsidRPr="00075C55" w:rsidTr="00C96B11">
        <w:trPr>
          <w:trHeight w:val="251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l.p.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Nazwa Wykonawcy</w:t>
            </w: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Siedziba</w:t>
            </w:r>
          </w:p>
        </w:tc>
      </w:tr>
      <w:tr w:rsidR="00C96B11" w:rsidRPr="00075C55" w:rsidTr="00C96B11">
        <w:trPr>
          <w:trHeight w:val="329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  <w:tr w:rsidR="00C96B11" w:rsidRPr="00075C55" w:rsidTr="00C96B11"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  <w:tr w:rsidR="00C96B11" w:rsidRPr="00075C55" w:rsidTr="00C96B11">
        <w:trPr>
          <w:trHeight w:val="229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</w:tbl>
    <w:p w:rsidR="00C96B11" w:rsidRPr="00075C55" w:rsidRDefault="00C96B11" w:rsidP="00C96B1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miejscowość, data.............................................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i/>
          <w:iCs/>
          <w:sz w:val="18"/>
          <w:szCs w:val="18"/>
          <w:vertAlign w:val="superscript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iCs/>
          <w:sz w:val="18"/>
          <w:szCs w:val="18"/>
          <w:vertAlign w:val="superscript"/>
          <w:lang w:eastAsia="pl-PL"/>
        </w:rPr>
        <w:t xml:space="preserve">         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podpis osoby /osób/ upoważnionej(ych)</w:t>
      </w:r>
    </w:p>
    <w:p w:rsidR="00C96B11" w:rsidRPr="00075C55" w:rsidRDefault="00C96B11" w:rsidP="00C96B11">
      <w:pPr>
        <w:spacing w:before="120"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>W przypadku przynależności do tej samej grupy kapitałowej Wykonawca może złożyć</w:t>
      </w:r>
      <w:r w:rsidRPr="00075C55">
        <w:rPr>
          <w:rFonts w:ascii="Verdana" w:eastAsia="Times New Roman" w:hAnsi="Verdana" w:cstheme="minorHAnsi"/>
          <w:sz w:val="18"/>
          <w:szCs w:val="18"/>
        </w:rPr>
        <w:br/>
        <w:t>wraz z niniejszym Oświadczeniem dokumenty bądź informacje potwierdzające, że powiązania z innym wykonawcą nie prowadzą do zakłócenia konkurencji w postępowaniu.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vertAlign w:val="superscript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niepotrzebne skreślić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27561" w:rsidRDefault="00B2756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Pr="00075C55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0656F8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C96B11" w:rsidRPr="00075C55" w:rsidSect="00220290"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E8" w:rsidRDefault="006E59E8" w:rsidP="00E44772">
      <w:pPr>
        <w:spacing w:after="0" w:line="240" w:lineRule="auto"/>
      </w:pPr>
      <w:r>
        <w:separator/>
      </w:r>
    </w:p>
  </w:endnote>
  <w:endnote w:type="continuationSeparator" w:id="0">
    <w:p w:rsidR="006E59E8" w:rsidRDefault="006E59E8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E8" w:rsidRDefault="006E59E8" w:rsidP="00E44772">
      <w:pPr>
        <w:spacing w:after="0" w:line="240" w:lineRule="auto"/>
      </w:pPr>
      <w:r>
        <w:separator/>
      </w:r>
    </w:p>
  </w:footnote>
  <w:footnote w:type="continuationSeparator" w:id="0">
    <w:p w:rsidR="006E59E8" w:rsidRDefault="006E59E8" w:rsidP="00E4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3D262E16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AAEE028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A220326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2DEF1C8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B407DB2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D768B50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5EE6C42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2E8A834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89821E4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290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E59E8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0CB6-840C-44BE-9737-083F584B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2019-09-10T11:05:00Z</dcterms:modified>
</cp:coreProperties>
</file>